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2A718" w14:textId="2C79E3BA" w:rsidR="005B4EAC" w:rsidRDefault="005B4EAC" w:rsidP="00D137FC">
      <w:pPr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15D23F23" wp14:editId="46439EFF">
            <wp:simplePos x="0" y="0"/>
            <wp:positionH relativeFrom="margin">
              <wp:posOffset>-868221</wp:posOffset>
            </wp:positionH>
            <wp:positionV relativeFrom="paragraph">
              <wp:posOffset>-899795</wp:posOffset>
            </wp:positionV>
            <wp:extent cx="7487104" cy="10582096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ZEKAZYWANIE ZDIĘĆ-A 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7104" cy="10582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77B1EB" w14:textId="31809CFC" w:rsidR="00F61D36" w:rsidRPr="00C55217" w:rsidRDefault="000C1F03" w:rsidP="00F61D36">
      <w:pPr>
        <w:jc w:val="right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  <w:lang w:eastAsia="pl-PL"/>
        </w:rPr>
        <w:t xml:space="preserve">Pruszków, </w:t>
      </w:r>
      <w:r w:rsidR="00C111C6">
        <w:rPr>
          <w:rFonts w:cstheme="minorHAnsi"/>
          <w:noProof/>
          <w:color w:val="000000" w:themeColor="text1"/>
          <w:sz w:val="24"/>
          <w:szCs w:val="24"/>
          <w:lang w:eastAsia="pl-PL"/>
        </w:rPr>
        <w:t>30</w:t>
      </w:r>
      <w:r w:rsidR="00F61D36" w:rsidRPr="00C55217">
        <w:rPr>
          <w:rFonts w:cstheme="minorHAnsi"/>
          <w:noProof/>
          <w:color w:val="000000" w:themeColor="text1"/>
          <w:sz w:val="24"/>
          <w:szCs w:val="24"/>
          <w:lang w:eastAsia="pl-PL"/>
        </w:rPr>
        <w:t>.0</w:t>
      </w:r>
      <w:r w:rsidR="00C111C6">
        <w:rPr>
          <w:rFonts w:cstheme="minorHAnsi"/>
          <w:noProof/>
          <w:color w:val="000000" w:themeColor="text1"/>
          <w:sz w:val="24"/>
          <w:szCs w:val="24"/>
          <w:lang w:eastAsia="pl-PL"/>
        </w:rPr>
        <w:t>4</w:t>
      </w:r>
      <w:r w:rsidR="00F61D36" w:rsidRPr="00C55217">
        <w:rPr>
          <w:rFonts w:cstheme="minorHAnsi"/>
          <w:noProof/>
          <w:color w:val="000000" w:themeColor="text1"/>
          <w:sz w:val="24"/>
          <w:szCs w:val="24"/>
          <w:lang w:eastAsia="pl-PL"/>
        </w:rPr>
        <w:t>.20</w:t>
      </w:r>
      <w:r w:rsidR="00BB2754">
        <w:rPr>
          <w:rFonts w:cstheme="minorHAnsi"/>
          <w:noProof/>
          <w:color w:val="000000" w:themeColor="text1"/>
          <w:sz w:val="24"/>
          <w:szCs w:val="24"/>
          <w:lang w:eastAsia="pl-PL"/>
        </w:rPr>
        <w:t>20</w:t>
      </w:r>
      <w:r w:rsidR="00F61D36" w:rsidRPr="00C55217">
        <w:rPr>
          <w:rFonts w:cstheme="minorHAnsi"/>
          <w:noProof/>
          <w:color w:val="000000" w:themeColor="text1"/>
          <w:sz w:val="24"/>
          <w:szCs w:val="24"/>
          <w:lang w:eastAsia="pl-PL"/>
        </w:rPr>
        <w:t xml:space="preserve"> r.  </w:t>
      </w:r>
    </w:p>
    <w:p w14:paraId="1AE4AEF3" w14:textId="77777777" w:rsidR="00DF6A57" w:rsidRDefault="00DF6A57" w:rsidP="00D137FC">
      <w:pPr>
        <w:rPr>
          <w:rFonts w:cstheme="minorHAnsi"/>
          <w:b/>
          <w:color w:val="000000" w:themeColor="text1"/>
          <w:sz w:val="32"/>
          <w:szCs w:val="32"/>
        </w:rPr>
      </w:pPr>
    </w:p>
    <w:p w14:paraId="77200D29" w14:textId="658E306D" w:rsidR="00F61D36" w:rsidRPr="00C55217" w:rsidRDefault="00F61D36" w:rsidP="00F61D36">
      <w:pPr>
        <w:jc w:val="center"/>
        <w:rPr>
          <w:rFonts w:cstheme="minorHAnsi"/>
          <w:b/>
          <w:color w:val="000000" w:themeColor="text1"/>
          <w:sz w:val="32"/>
          <w:szCs w:val="32"/>
        </w:rPr>
      </w:pPr>
      <w:r w:rsidRPr="00C55217">
        <w:rPr>
          <w:rFonts w:cstheme="minorHAnsi"/>
          <w:b/>
          <w:color w:val="000000" w:themeColor="text1"/>
          <w:sz w:val="32"/>
          <w:szCs w:val="32"/>
        </w:rPr>
        <w:t xml:space="preserve">Press </w:t>
      </w:r>
      <w:proofErr w:type="spellStart"/>
      <w:r w:rsidRPr="00C55217">
        <w:rPr>
          <w:rFonts w:cstheme="minorHAnsi"/>
          <w:b/>
          <w:color w:val="000000" w:themeColor="text1"/>
          <w:sz w:val="32"/>
          <w:szCs w:val="32"/>
        </w:rPr>
        <w:t>Release</w:t>
      </w:r>
      <w:proofErr w:type="spellEnd"/>
      <w:r w:rsidRPr="00C55217">
        <w:rPr>
          <w:rFonts w:cstheme="minorHAnsi"/>
          <w:b/>
          <w:color w:val="000000" w:themeColor="text1"/>
          <w:sz w:val="32"/>
          <w:szCs w:val="32"/>
        </w:rPr>
        <w:t xml:space="preserve"> </w:t>
      </w:r>
    </w:p>
    <w:p w14:paraId="23A5D688" w14:textId="77777777" w:rsidR="00F61D36" w:rsidRPr="00C55217" w:rsidRDefault="00F61D36" w:rsidP="00F61D36">
      <w:pPr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14:paraId="77ED5C49" w14:textId="4A15C428" w:rsidR="00F61D36" w:rsidRDefault="00795EF3" w:rsidP="00BB2754">
      <w:pPr>
        <w:jc w:val="center"/>
        <w:rPr>
          <w:rFonts w:eastAsia="HelveticaNeueCE-Roman" w:cs="Arial"/>
          <w:b/>
          <w:sz w:val="28"/>
          <w:szCs w:val="28"/>
        </w:rPr>
      </w:pPr>
      <w:r>
        <w:rPr>
          <w:rFonts w:eastAsia="HelveticaNeueCE-Roman" w:cs="Arial"/>
          <w:b/>
          <w:sz w:val="28"/>
          <w:szCs w:val="28"/>
        </w:rPr>
        <w:t>Ładowarki</w:t>
      </w:r>
    </w:p>
    <w:p w14:paraId="4DBF1E37" w14:textId="77777777" w:rsidR="00BB2754" w:rsidRDefault="00BB2754" w:rsidP="00F61D36">
      <w:pPr>
        <w:rPr>
          <w:rFonts w:cstheme="minorHAnsi"/>
          <w:color w:val="262626"/>
          <w:sz w:val="24"/>
          <w:szCs w:val="24"/>
          <w:shd w:val="clear" w:color="auto" w:fill="FFFFFF"/>
        </w:rPr>
      </w:pPr>
    </w:p>
    <w:p w14:paraId="283F19D6" w14:textId="60B9888D" w:rsidR="00BB2754" w:rsidRPr="00640C7B" w:rsidRDefault="002D481C" w:rsidP="00834599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W ofercie marki </w:t>
      </w:r>
      <w:r w:rsidRPr="004D2D04">
        <w:rPr>
          <w:rFonts w:ascii="Calibri" w:hAnsi="Calibri"/>
          <w:b/>
          <w:sz w:val="24"/>
          <w:szCs w:val="24"/>
        </w:rPr>
        <w:t>Högert Technik</w:t>
      </w:r>
      <w:r>
        <w:rPr>
          <w:rFonts w:ascii="Calibri" w:hAnsi="Calibri"/>
          <w:b/>
          <w:sz w:val="24"/>
          <w:szCs w:val="24"/>
        </w:rPr>
        <w:t xml:space="preserve"> pojawiły się ładowarki akumulatorowe, wzbogacając tym samym k</w:t>
      </w:r>
      <w:r w:rsidR="00BB2754">
        <w:rPr>
          <w:rFonts w:ascii="Calibri" w:hAnsi="Calibri"/>
          <w:b/>
          <w:sz w:val="24"/>
          <w:szCs w:val="24"/>
        </w:rPr>
        <w:t>ategori</w:t>
      </w:r>
      <w:r>
        <w:rPr>
          <w:rFonts w:ascii="Calibri" w:hAnsi="Calibri"/>
          <w:b/>
          <w:sz w:val="24"/>
          <w:szCs w:val="24"/>
        </w:rPr>
        <w:t>ę</w:t>
      </w:r>
      <w:r w:rsidR="00BB2754">
        <w:rPr>
          <w:rFonts w:ascii="Calibri" w:hAnsi="Calibri"/>
          <w:b/>
          <w:sz w:val="24"/>
          <w:szCs w:val="24"/>
        </w:rPr>
        <w:t xml:space="preserve"> narzędzi motoryzacyjnych</w:t>
      </w:r>
      <w:r>
        <w:rPr>
          <w:rFonts w:ascii="Calibri" w:hAnsi="Calibri"/>
          <w:b/>
          <w:sz w:val="24"/>
          <w:szCs w:val="24"/>
        </w:rPr>
        <w:t>.</w:t>
      </w:r>
      <w:r w:rsidRPr="002D481C">
        <w:rPr>
          <w:noProof/>
          <w:sz w:val="24"/>
          <w:szCs w:val="24"/>
          <w:lang w:eastAsia="pl-PL"/>
        </w:rPr>
        <w:t xml:space="preserve"> </w:t>
      </w:r>
      <w:r w:rsidRPr="002D481C">
        <w:rPr>
          <w:b/>
          <w:bCs/>
          <w:noProof/>
          <w:sz w:val="24"/>
          <w:szCs w:val="24"/>
          <w:lang w:eastAsia="pl-PL"/>
        </w:rPr>
        <w:t>Wysokiej jakości urządzenia służą do ładowania akumulatorów 6 V i 12 V w motocyklach, samochodach osobowych i</w:t>
      </w:r>
      <w:r w:rsidR="00070BCE">
        <w:rPr>
          <w:b/>
          <w:bCs/>
          <w:noProof/>
          <w:sz w:val="24"/>
          <w:szCs w:val="24"/>
          <w:lang w:eastAsia="pl-PL"/>
        </w:rPr>
        <w:t> </w:t>
      </w:r>
      <w:r w:rsidRPr="002D481C">
        <w:rPr>
          <w:b/>
          <w:bCs/>
          <w:noProof/>
          <w:sz w:val="24"/>
          <w:szCs w:val="24"/>
          <w:lang w:eastAsia="pl-PL"/>
        </w:rPr>
        <w:t>dostawczych, przyczepach kempingowych, quadach, łodziach motorowych, traktorach</w:t>
      </w:r>
      <w:r w:rsidR="00B044CA">
        <w:rPr>
          <w:b/>
          <w:bCs/>
          <w:noProof/>
          <w:sz w:val="24"/>
          <w:szCs w:val="24"/>
          <w:lang w:eastAsia="pl-PL"/>
        </w:rPr>
        <w:t xml:space="preserve"> czy </w:t>
      </w:r>
      <w:r w:rsidRPr="002D481C">
        <w:rPr>
          <w:b/>
          <w:bCs/>
          <w:noProof/>
          <w:sz w:val="24"/>
          <w:szCs w:val="24"/>
          <w:lang w:eastAsia="pl-PL"/>
        </w:rPr>
        <w:t>urządzeniach ogrodniczych.</w:t>
      </w:r>
      <w:r w:rsidR="00B044CA">
        <w:rPr>
          <w:b/>
          <w:bCs/>
          <w:noProof/>
          <w:sz w:val="24"/>
          <w:szCs w:val="24"/>
          <w:lang w:eastAsia="pl-PL"/>
        </w:rPr>
        <w:t xml:space="preserve"> Sprawnie działający akumulator to podstawowy warunek działania silnika.</w:t>
      </w:r>
    </w:p>
    <w:p w14:paraId="7787B1A4" w14:textId="77777777" w:rsidR="00BB2754" w:rsidRDefault="00BB2754" w:rsidP="00834599">
      <w:pPr>
        <w:jc w:val="both"/>
        <w:rPr>
          <w:rFonts w:ascii="Calibri" w:hAnsi="Calibri"/>
          <w:b/>
          <w:sz w:val="24"/>
          <w:szCs w:val="24"/>
        </w:rPr>
      </w:pPr>
    </w:p>
    <w:p w14:paraId="5B2225C5" w14:textId="1EECB916" w:rsidR="00D137FC" w:rsidRPr="00D137FC" w:rsidRDefault="00E13D78" w:rsidP="00A645CC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Ł</w:t>
      </w:r>
      <w:r>
        <w:rPr>
          <w:noProof/>
          <w:sz w:val="24"/>
          <w:szCs w:val="24"/>
          <w:lang w:eastAsia="pl-PL"/>
        </w:rPr>
        <w:t>adowark</w:t>
      </w:r>
      <w:r>
        <w:rPr>
          <w:noProof/>
          <w:sz w:val="24"/>
          <w:szCs w:val="24"/>
          <w:lang w:eastAsia="pl-PL"/>
        </w:rPr>
        <w:t>a d</w:t>
      </w:r>
      <w:r w:rsidR="00070BCE">
        <w:rPr>
          <w:noProof/>
          <w:sz w:val="24"/>
          <w:szCs w:val="24"/>
          <w:lang w:eastAsia="pl-PL"/>
        </w:rPr>
        <w:t>ostępn</w:t>
      </w:r>
      <w:r>
        <w:rPr>
          <w:noProof/>
          <w:sz w:val="24"/>
          <w:szCs w:val="24"/>
          <w:lang w:eastAsia="pl-PL"/>
        </w:rPr>
        <w:t>a</w:t>
      </w:r>
      <w:r w:rsidR="00070BCE">
        <w:rPr>
          <w:noProof/>
          <w:sz w:val="24"/>
          <w:szCs w:val="24"/>
          <w:lang w:eastAsia="pl-PL"/>
        </w:rPr>
        <w:t xml:space="preserve"> pod indeks</w:t>
      </w:r>
      <w:r>
        <w:rPr>
          <w:noProof/>
          <w:sz w:val="24"/>
          <w:szCs w:val="24"/>
          <w:lang w:eastAsia="pl-PL"/>
        </w:rPr>
        <w:t>em</w:t>
      </w:r>
      <w:r w:rsidR="00070BCE">
        <w:rPr>
          <w:noProof/>
          <w:sz w:val="24"/>
          <w:szCs w:val="24"/>
          <w:lang w:eastAsia="pl-PL"/>
        </w:rPr>
        <w:t xml:space="preserve"> </w:t>
      </w:r>
      <w:r w:rsidR="00070BCE" w:rsidRPr="00D137FC">
        <w:rPr>
          <w:rFonts w:ascii="Calibri" w:hAnsi="Calibri"/>
          <w:bCs/>
          <w:sz w:val="24"/>
          <w:szCs w:val="24"/>
        </w:rPr>
        <w:t xml:space="preserve">HT8G611 </w:t>
      </w:r>
      <w:r w:rsidRPr="00D137FC">
        <w:rPr>
          <w:rFonts w:ascii="Calibri" w:hAnsi="Calibri"/>
          <w:bCs/>
          <w:sz w:val="24"/>
          <w:szCs w:val="24"/>
        </w:rPr>
        <w:t>umożliwia naładowanie tradycyjnych akumulatorów kwasowo-ołowiowych, akumulatorów z ciekłym elektrolitem</w:t>
      </w:r>
      <w:r w:rsidR="00A645CC">
        <w:rPr>
          <w:rFonts w:ascii="Calibri" w:hAnsi="Calibri"/>
          <w:bCs/>
          <w:sz w:val="24"/>
          <w:szCs w:val="24"/>
        </w:rPr>
        <w:t>. W</w:t>
      </w:r>
      <w:r w:rsidR="00A645CC" w:rsidRPr="00D137FC">
        <w:rPr>
          <w:rFonts w:ascii="Calibri" w:hAnsi="Calibri"/>
          <w:bCs/>
          <w:sz w:val="24"/>
          <w:szCs w:val="24"/>
        </w:rPr>
        <w:t>budowan</w:t>
      </w:r>
      <w:r w:rsidR="00A645CC">
        <w:rPr>
          <w:rFonts w:ascii="Calibri" w:hAnsi="Calibri"/>
          <w:bCs/>
          <w:sz w:val="24"/>
          <w:szCs w:val="24"/>
        </w:rPr>
        <w:t>e</w:t>
      </w:r>
      <w:r w:rsidR="00A645CC" w:rsidRPr="00D137FC">
        <w:rPr>
          <w:rFonts w:ascii="Calibri" w:hAnsi="Calibri"/>
          <w:bCs/>
          <w:sz w:val="24"/>
          <w:szCs w:val="24"/>
        </w:rPr>
        <w:t xml:space="preserve"> przewody prostownicze</w:t>
      </w:r>
      <w:r w:rsidR="00A645CC">
        <w:rPr>
          <w:rFonts w:ascii="Calibri" w:hAnsi="Calibri"/>
          <w:bCs/>
          <w:sz w:val="24"/>
          <w:szCs w:val="24"/>
        </w:rPr>
        <w:t xml:space="preserve"> mają długość</w:t>
      </w:r>
      <w:r w:rsidR="00A645CC" w:rsidRPr="00D137FC">
        <w:rPr>
          <w:rFonts w:ascii="Calibri" w:hAnsi="Calibri"/>
          <w:bCs/>
          <w:sz w:val="24"/>
          <w:szCs w:val="24"/>
        </w:rPr>
        <w:t xml:space="preserve"> 2 m</w:t>
      </w:r>
      <w:r w:rsidR="00A645CC">
        <w:rPr>
          <w:rFonts w:ascii="Calibri" w:hAnsi="Calibri"/>
          <w:bCs/>
          <w:sz w:val="24"/>
          <w:szCs w:val="24"/>
        </w:rPr>
        <w:t>, natomiast</w:t>
      </w:r>
      <w:r w:rsidR="00A645CC" w:rsidRPr="00D137FC">
        <w:rPr>
          <w:rFonts w:ascii="Calibri" w:hAnsi="Calibri"/>
          <w:bCs/>
          <w:sz w:val="24"/>
          <w:szCs w:val="24"/>
        </w:rPr>
        <w:t xml:space="preserve"> </w:t>
      </w:r>
      <w:r w:rsidR="00A645CC" w:rsidRPr="00D137FC">
        <w:rPr>
          <w:rFonts w:ascii="Calibri" w:hAnsi="Calibri"/>
          <w:bCs/>
          <w:sz w:val="24"/>
          <w:szCs w:val="24"/>
        </w:rPr>
        <w:t>amperomierz pozwala na stałą kontrolę procesu ładowania</w:t>
      </w:r>
      <w:r w:rsidR="00A645CC">
        <w:rPr>
          <w:rFonts w:ascii="Calibri" w:hAnsi="Calibri"/>
          <w:bCs/>
          <w:sz w:val="24"/>
          <w:szCs w:val="24"/>
        </w:rPr>
        <w:t>.</w:t>
      </w:r>
      <w:r>
        <w:rPr>
          <w:rFonts w:ascii="Calibri" w:hAnsi="Calibri"/>
          <w:bCs/>
          <w:sz w:val="24"/>
          <w:szCs w:val="24"/>
        </w:rPr>
        <w:t xml:space="preserve"> </w:t>
      </w:r>
      <w:r w:rsidR="00A645CC">
        <w:rPr>
          <w:rFonts w:ascii="Calibri" w:hAnsi="Calibri"/>
          <w:bCs/>
          <w:sz w:val="24"/>
          <w:szCs w:val="24"/>
        </w:rPr>
        <w:t>Ł</w:t>
      </w:r>
      <w:r w:rsidR="00D137FC" w:rsidRPr="00D137FC">
        <w:rPr>
          <w:noProof/>
          <w:sz w:val="24"/>
          <w:szCs w:val="24"/>
          <w:lang w:eastAsia="pl-PL"/>
        </w:rPr>
        <w:t>adowarka elektroniczna</w:t>
      </w:r>
      <w:r w:rsidRPr="00E13D78">
        <w:rPr>
          <w:noProof/>
          <w:sz w:val="24"/>
          <w:szCs w:val="24"/>
          <w:lang w:eastAsia="pl-PL"/>
        </w:rPr>
        <w:t xml:space="preserve"> </w:t>
      </w:r>
      <w:r w:rsidRPr="00D137FC">
        <w:rPr>
          <w:noProof/>
          <w:sz w:val="24"/>
          <w:szCs w:val="24"/>
          <w:lang w:eastAsia="pl-PL"/>
        </w:rPr>
        <w:t>HT8G610 umożliwia naładowanie tradycyjnych akumulatorów kwasowo-ołowiowych, akumulatorów z ciekłym elektrolitem lub MF, a także akumulatorów bezobsługowych AMG i GEL</w:t>
      </w:r>
      <w:r>
        <w:rPr>
          <w:noProof/>
          <w:sz w:val="24"/>
          <w:szCs w:val="24"/>
          <w:lang w:eastAsia="pl-PL"/>
        </w:rPr>
        <w:t>.</w:t>
      </w:r>
      <w:r w:rsidR="00A645CC">
        <w:rPr>
          <w:noProof/>
          <w:sz w:val="24"/>
          <w:szCs w:val="24"/>
          <w:lang w:eastAsia="pl-PL"/>
        </w:rPr>
        <w:t xml:space="preserve"> Dodatkowo charakteryzuje się </w:t>
      </w:r>
      <w:r w:rsidR="00A645CC" w:rsidRPr="00D137FC">
        <w:rPr>
          <w:noProof/>
          <w:sz w:val="24"/>
          <w:szCs w:val="24"/>
          <w:lang w:eastAsia="pl-PL"/>
        </w:rPr>
        <w:t>w pełni automatyczny</w:t>
      </w:r>
      <w:r w:rsidR="00A645CC">
        <w:rPr>
          <w:noProof/>
          <w:sz w:val="24"/>
          <w:szCs w:val="24"/>
          <w:lang w:eastAsia="pl-PL"/>
        </w:rPr>
        <w:t>m</w:t>
      </w:r>
      <w:r w:rsidR="00A645CC" w:rsidRPr="00D137FC">
        <w:rPr>
          <w:noProof/>
          <w:sz w:val="24"/>
          <w:szCs w:val="24"/>
          <w:lang w:eastAsia="pl-PL"/>
        </w:rPr>
        <w:t xml:space="preserve"> proces</w:t>
      </w:r>
      <w:r w:rsidR="00A645CC">
        <w:rPr>
          <w:noProof/>
          <w:sz w:val="24"/>
          <w:szCs w:val="24"/>
          <w:lang w:eastAsia="pl-PL"/>
        </w:rPr>
        <w:t>em</w:t>
      </w:r>
      <w:r w:rsidR="00A645CC" w:rsidRPr="00D137FC">
        <w:rPr>
          <w:noProof/>
          <w:sz w:val="24"/>
          <w:szCs w:val="24"/>
          <w:lang w:eastAsia="pl-PL"/>
        </w:rPr>
        <w:t xml:space="preserve"> ładowania (wykrycie napięcia akumulatora)</w:t>
      </w:r>
      <w:r w:rsidR="00A645CC">
        <w:rPr>
          <w:noProof/>
          <w:sz w:val="24"/>
          <w:szCs w:val="24"/>
          <w:lang w:eastAsia="pl-PL"/>
        </w:rPr>
        <w:t xml:space="preserve"> oraz posiada </w:t>
      </w:r>
      <w:r w:rsidR="00A645CC" w:rsidRPr="00D137FC">
        <w:rPr>
          <w:noProof/>
          <w:sz w:val="24"/>
          <w:szCs w:val="24"/>
          <w:lang w:eastAsia="pl-PL"/>
        </w:rPr>
        <w:t>czytelny, podświetlany wyświetlacz LCD</w:t>
      </w:r>
      <w:r w:rsidR="00A645CC">
        <w:rPr>
          <w:noProof/>
          <w:sz w:val="24"/>
          <w:szCs w:val="24"/>
          <w:lang w:eastAsia="pl-PL"/>
        </w:rPr>
        <w:t>.</w:t>
      </w:r>
    </w:p>
    <w:p w14:paraId="480FD02E" w14:textId="7D3FC7EB" w:rsidR="00D137FC" w:rsidRDefault="00A645CC" w:rsidP="00070BCE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 xml:space="preserve">Oba modele </w:t>
      </w:r>
      <w:r w:rsidRPr="00D137FC">
        <w:rPr>
          <w:noProof/>
          <w:sz w:val="24"/>
          <w:szCs w:val="24"/>
          <w:lang w:eastAsia="pl-PL"/>
        </w:rPr>
        <w:t>posiada</w:t>
      </w:r>
      <w:r>
        <w:rPr>
          <w:noProof/>
          <w:sz w:val="24"/>
          <w:szCs w:val="24"/>
          <w:lang w:eastAsia="pl-PL"/>
        </w:rPr>
        <w:t>ją</w:t>
      </w:r>
      <w:r w:rsidRPr="00D137FC">
        <w:rPr>
          <w:noProof/>
          <w:sz w:val="24"/>
          <w:szCs w:val="24"/>
          <w:lang w:eastAsia="pl-PL"/>
        </w:rPr>
        <w:t xml:space="preserve"> zabezpieczenia</w:t>
      </w:r>
      <w:r>
        <w:rPr>
          <w:noProof/>
          <w:sz w:val="24"/>
          <w:szCs w:val="24"/>
          <w:lang w:eastAsia="pl-PL"/>
        </w:rPr>
        <w:t xml:space="preserve"> </w:t>
      </w:r>
      <w:r w:rsidRPr="00D137FC">
        <w:rPr>
          <w:noProof/>
          <w:sz w:val="24"/>
          <w:szCs w:val="24"/>
          <w:lang w:eastAsia="pl-PL"/>
        </w:rPr>
        <w:t>przeciwzwarciowe</w:t>
      </w:r>
      <w:r w:rsidRPr="00A645CC">
        <w:rPr>
          <w:noProof/>
          <w:sz w:val="24"/>
          <w:szCs w:val="24"/>
          <w:lang w:eastAsia="pl-PL"/>
        </w:rPr>
        <w:t xml:space="preserve"> </w:t>
      </w:r>
      <w:r>
        <w:rPr>
          <w:noProof/>
          <w:sz w:val="24"/>
          <w:szCs w:val="24"/>
          <w:lang w:eastAsia="pl-PL"/>
        </w:rPr>
        <w:t xml:space="preserve">oraz </w:t>
      </w:r>
      <w:r w:rsidRPr="00D137FC">
        <w:rPr>
          <w:noProof/>
          <w:sz w:val="24"/>
          <w:szCs w:val="24"/>
          <w:lang w:eastAsia="pl-PL"/>
        </w:rPr>
        <w:t>przeciw przeładowaniu akumulatora</w:t>
      </w:r>
      <w:r>
        <w:rPr>
          <w:noProof/>
          <w:sz w:val="24"/>
          <w:szCs w:val="24"/>
          <w:lang w:eastAsia="pl-PL"/>
        </w:rPr>
        <w:t xml:space="preserve">. Dodatkowo ładowarka HT8G610 posiada zabezpieczenie </w:t>
      </w:r>
      <w:r w:rsidRPr="00D137FC">
        <w:rPr>
          <w:noProof/>
          <w:sz w:val="24"/>
          <w:szCs w:val="24"/>
          <w:lang w:eastAsia="pl-PL"/>
        </w:rPr>
        <w:t>chroniące przed odwrotnym podłączeniem</w:t>
      </w:r>
      <w:r>
        <w:rPr>
          <w:noProof/>
          <w:sz w:val="24"/>
          <w:szCs w:val="24"/>
          <w:lang w:eastAsia="pl-PL"/>
        </w:rPr>
        <w:t>.</w:t>
      </w:r>
      <w:r w:rsidRPr="00A645CC">
        <w:rPr>
          <w:noProof/>
          <w:sz w:val="24"/>
          <w:szCs w:val="24"/>
          <w:lang w:eastAsia="pl-PL"/>
        </w:rPr>
        <w:t xml:space="preserve"> </w:t>
      </w:r>
      <w:r>
        <w:rPr>
          <w:noProof/>
          <w:sz w:val="24"/>
          <w:szCs w:val="24"/>
          <w:lang w:eastAsia="pl-PL"/>
        </w:rPr>
        <w:t>P</w:t>
      </w:r>
      <w:r w:rsidRPr="00D137FC">
        <w:rPr>
          <w:noProof/>
          <w:sz w:val="24"/>
          <w:szCs w:val="24"/>
          <w:lang w:eastAsia="pl-PL"/>
        </w:rPr>
        <w:t>o całkowitym naładowaniu akumulatora, ładowarka przechodzi w tryb "czuwania", w którym sprawdza jego stan i utrzymuje go w pełnym naładowaniu.</w:t>
      </w:r>
      <w:r w:rsidRPr="00A645CC">
        <w:rPr>
          <w:noProof/>
          <w:sz w:val="24"/>
          <w:szCs w:val="24"/>
          <w:lang w:eastAsia="pl-PL"/>
        </w:rPr>
        <w:t xml:space="preserve"> </w:t>
      </w:r>
      <w:r>
        <w:rPr>
          <w:noProof/>
          <w:sz w:val="24"/>
          <w:szCs w:val="24"/>
          <w:lang w:eastAsia="pl-PL"/>
        </w:rPr>
        <w:t>W</w:t>
      </w:r>
      <w:r w:rsidRPr="00D137FC">
        <w:rPr>
          <w:noProof/>
          <w:sz w:val="24"/>
          <w:szCs w:val="24"/>
          <w:lang w:eastAsia="pl-PL"/>
        </w:rPr>
        <w:t xml:space="preserve"> zestawie</w:t>
      </w:r>
      <w:r>
        <w:rPr>
          <w:noProof/>
          <w:sz w:val="24"/>
          <w:szCs w:val="24"/>
          <w:lang w:eastAsia="pl-PL"/>
        </w:rPr>
        <w:t xml:space="preserve"> dostępna z</w:t>
      </w:r>
      <w:r w:rsidRPr="00D137FC">
        <w:rPr>
          <w:noProof/>
          <w:sz w:val="24"/>
          <w:szCs w:val="24"/>
          <w:lang w:eastAsia="pl-PL"/>
        </w:rPr>
        <w:t xml:space="preserve"> izolowan</w:t>
      </w:r>
      <w:r>
        <w:rPr>
          <w:noProof/>
          <w:sz w:val="24"/>
          <w:szCs w:val="24"/>
          <w:lang w:eastAsia="pl-PL"/>
        </w:rPr>
        <w:t>ymi</w:t>
      </w:r>
      <w:r w:rsidRPr="00D137FC">
        <w:rPr>
          <w:noProof/>
          <w:sz w:val="24"/>
          <w:szCs w:val="24"/>
          <w:lang w:eastAsia="pl-PL"/>
        </w:rPr>
        <w:t xml:space="preserve"> zacisk</w:t>
      </w:r>
      <w:r>
        <w:rPr>
          <w:noProof/>
          <w:sz w:val="24"/>
          <w:szCs w:val="24"/>
          <w:lang w:eastAsia="pl-PL"/>
        </w:rPr>
        <w:t>ami</w:t>
      </w:r>
      <w:r w:rsidRPr="00D137FC">
        <w:rPr>
          <w:noProof/>
          <w:sz w:val="24"/>
          <w:szCs w:val="24"/>
          <w:lang w:eastAsia="pl-PL"/>
        </w:rPr>
        <w:t xml:space="preserve"> tzw. </w:t>
      </w:r>
      <w:r w:rsidR="00320047">
        <w:rPr>
          <w:noProof/>
          <w:sz w:val="24"/>
          <w:szCs w:val="24"/>
          <w:lang w:eastAsia="pl-PL"/>
        </w:rPr>
        <w:t>k</w:t>
      </w:r>
      <w:r w:rsidRPr="00D137FC">
        <w:rPr>
          <w:noProof/>
          <w:sz w:val="24"/>
          <w:szCs w:val="24"/>
          <w:lang w:eastAsia="pl-PL"/>
        </w:rPr>
        <w:t>rokodylk</w:t>
      </w:r>
      <w:r>
        <w:rPr>
          <w:noProof/>
          <w:sz w:val="24"/>
          <w:szCs w:val="24"/>
          <w:lang w:eastAsia="pl-PL"/>
        </w:rPr>
        <w:t xml:space="preserve">ami. </w:t>
      </w:r>
    </w:p>
    <w:p w14:paraId="6F4A2E36" w14:textId="77777777" w:rsidR="00A645CC" w:rsidRPr="00D137FC" w:rsidRDefault="00A645CC" w:rsidP="00070BCE">
      <w:pPr>
        <w:rPr>
          <w:noProof/>
          <w:sz w:val="24"/>
          <w:szCs w:val="24"/>
          <w:lang w:eastAsia="pl-PL"/>
        </w:rPr>
      </w:pPr>
    </w:p>
    <w:p w14:paraId="21B257D8" w14:textId="0FD03244" w:rsidR="00D137FC" w:rsidRPr="00D137FC" w:rsidRDefault="00320047" w:rsidP="00070BCE">
      <w:pPr>
        <w:rPr>
          <w:noProof/>
          <w:sz w:val="24"/>
          <w:szCs w:val="24"/>
          <w:lang w:eastAsia="pl-PL"/>
        </w:rPr>
      </w:pPr>
      <w:r w:rsidRPr="00D137FC">
        <w:rPr>
          <w:noProof/>
          <w:sz w:val="24"/>
          <w:szCs w:val="24"/>
          <w:lang w:eastAsia="pl-PL"/>
        </w:rPr>
        <w:t>Dane techniczne: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2410"/>
        <w:gridCol w:w="1979"/>
      </w:tblGrid>
      <w:tr w:rsidR="00320047" w14:paraId="5366D207" w14:textId="77777777" w:rsidTr="00320047">
        <w:tc>
          <w:tcPr>
            <w:tcW w:w="4673" w:type="dxa"/>
          </w:tcPr>
          <w:p w14:paraId="776DC567" w14:textId="77777777" w:rsidR="00320047" w:rsidRDefault="00320047" w:rsidP="00070BCE">
            <w:pPr>
              <w:rPr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493AE86B" w14:textId="41C4C7A7" w:rsidR="00320047" w:rsidRPr="00320047" w:rsidRDefault="00320047" w:rsidP="00070BCE">
            <w:pPr>
              <w:rPr>
                <w:b/>
                <w:bCs/>
                <w:noProof/>
                <w:sz w:val="24"/>
                <w:szCs w:val="24"/>
                <w:lang w:eastAsia="pl-PL"/>
              </w:rPr>
            </w:pPr>
            <w:r w:rsidRPr="00320047">
              <w:rPr>
                <w:b/>
                <w:bCs/>
                <w:noProof/>
                <w:sz w:val="24"/>
                <w:szCs w:val="24"/>
                <w:lang w:eastAsia="pl-PL"/>
              </w:rPr>
              <w:t>HT8G</w:t>
            </w:r>
            <w:r w:rsidRPr="00320047">
              <w:rPr>
                <w:b/>
                <w:bCs/>
                <w:noProof/>
                <w:sz w:val="24"/>
                <w:szCs w:val="24"/>
                <w:lang w:eastAsia="pl-PL"/>
              </w:rPr>
              <w:t>610</w:t>
            </w:r>
          </w:p>
        </w:tc>
        <w:tc>
          <w:tcPr>
            <w:tcW w:w="1979" w:type="dxa"/>
          </w:tcPr>
          <w:p w14:paraId="73F32F34" w14:textId="611CBA73" w:rsidR="00320047" w:rsidRPr="00320047" w:rsidRDefault="00320047" w:rsidP="00070BCE">
            <w:pPr>
              <w:rPr>
                <w:b/>
                <w:bCs/>
                <w:noProof/>
                <w:sz w:val="24"/>
                <w:szCs w:val="24"/>
                <w:lang w:eastAsia="pl-PL"/>
              </w:rPr>
            </w:pPr>
            <w:r w:rsidRPr="00320047">
              <w:rPr>
                <w:rFonts w:ascii="Calibri" w:hAnsi="Calibri"/>
                <w:b/>
                <w:bCs/>
                <w:sz w:val="24"/>
                <w:szCs w:val="24"/>
              </w:rPr>
              <w:t>HT8G611</w:t>
            </w:r>
          </w:p>
        </w:tc>
      </w:tr>
      <w:tr w:rsidR="00320047" w14:paraId="051C764B" w14:textId="77777777" w:rsidTr="00320047">
        <w:tc>
          <w:tcPr>
            <w:tcW w:w="4673" w:type="dxa"/>
          </w:tcPr>
          <w:p w14:paraId="2A94455D" w14:textId="75749A08" w:rsidR="00320047" w:rsidRDefault="00320047" w:rsidP="00070BCE">
            <w:pPr>
              <w:rPr>
                <w:noProof/>
                <w:sz w:val="24"/>
                <w:szCs w:val="24"/>
                <w:lang w:eastAsia="pl-PL"/>
              </w:rPr>
            </w:pPr>
            <w:r w:rsidRPr="00D137FC">
              <w:rPr>
                <w:noProof/>
                <w:sz w:val="24"/>
                <w:szCs w:val="24"/>
                <w:lang w:eastAsia="pl-PL"/>
              </w:rPr>
              <w:t>napięcie zasilające</w:t>
            </w:r>
          </w:p>
        </w:tc>
        <w:tc>
          <w:tcPr>
            <w:tcW w:w="2410" w:type="dxa"/>
          </w:tcPr>
          <w:p w14:paraId="1535CD11" w14:textId="0B16F698" w:rsidR="00320047" w:rsidRDefault="00320047" w:rsidP="00070BCE">
            <w:pPr>
              <w:rPr>
                <w:noProof/>
                <w:sz w:val="24"/>
                <w:szCs w:val="24"/>
                <w:lang w:eastAsia="pl-PL"/>
              </w:rPr>
            </w:pPr>
            <w:r w:rsidRPr="00D137FC">
              <w:rPr>
                <w:noProof/>
                <w:sz w:val="24"/>
                <w:szCs w:val="24"/>
                <w:lang w:eastAsia="pl-PL"/>
              </w:rPr>
              <w:t>230 V / 50 Hz</w:t>
            </w:r>
          </w:p>
        </w:tc>
        <w:tc>
          <w:tcPr>
            <w:tcW w:w="1979" w:type="dxa"/>
          </w:tcPr>
          <w:p w14:paraId="4C08B534" w14:textId="361E0733" w:rsidR="00320047" w:rsidRPr="00320047" w:rsidRDefault="00320047" w:rsidP="00320047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D137FC">
              <w:rPr>
                <w:rFonts w:ascii="Calibri" w:hAnsi="Calibri"/>
                <w:bCs/>
                <w:sz w:val="24"/>
                <w:szCs w:val="24"/>
              </w:rPr>
              <w:t xml:space="preserve">230 V / 50 </w:t>
            </w:r>
            <w:proofErr w:type="spellStart"/>
            <w:r w:rsidRPr="00D137FC">
              <w:rPr>
                <w:rFonts w:ascii="Calibri" w:hAnsi="Calibri"/>
                <w:bCs/>
                <w:sz w:val="24"/>
                <w:szCs w:val="24"/>
              </w:rPr>
              <w:t>Hz</w:t>
            </w:r>
            <w:proofErr w:type="spellEnd"/>
          </w:p>
        </w:tc>
      </w:tr>
      <w:tr w:rsidR="00320047" w14:paraId="0F2B85EB" w14:textId="77777777" w:rsidTr="00320047">
        <w:tc>
          <w:tcPr>
            <w:tcW w:w="4673" w:type="dxa"/>
          </w:tcPr>
          <w:p w14:paraId="2FF2CC07" w14:textId="1855BC34" w:rsidR="00320047" w:rsidRDefault="00320047" w:rsidP="00070BCE">
            <w:pPr>
              <w:rPr>
                <w:noProof/>
                <w:sz w:val="24"/>
                <w:szCs w:val="24"/>
                <w:lang w:eastAsia="pl-PL"/>
              </w:rPr>
            </w:pPr>
            <w:r w:rsidRPr="00D137FC">
              <w:rPr>
                <w:noProof/>
                <w:sz w:val="24"/>
                <w:szCs w:val="24"/>
                <w:lang w:eastAsia="pl-PL"/>
              </w:rPr>
              <w:t>napięcie ładowania</w:t>
            </w:r>
          </w:p>
        </w:tc>
        <w:tc>
          <w:tcPr>
            <w:tcW w:w="2410" w:type="dxa"/>
          </w:tcPr>
          <w:p w14:paraId="1089E58A" w14:textId="2BF30208" w:rsidR="00320047" w:rsidRDefault="00320047" w:rsidP="00070BCE">
            <w:pPr>
              <w:rPr>
                <w:noProof/>
                <w:sz w:val="24"/>
                <w:szCs w:val="24"/>
                <w:lang w:eastAsia="pl-PL"/>
              </w:rPr>
            </w:pPr>
            <w:r w:rsidRPr="00D137FC">
              <w:rPr>
                <w:noProof/>
                <w:sz w:val="24"/>
                <w:szCs w:val="24"/>
                <w:lang w:eastAsia="pl-PL"/>
              </w:rPr>
              <w:t>6 V, 12 V</w:t>
            </w:r>
          </w:p>
        </w:tc>
        <w:tc>
          <w:tcPr>
            <w:tcW w:w="1979" w:type="dxa"/>
          </w:tcPr>
          <w:p w14:paraId="15378D11" w14:textId="175ED3E0" w:rsidR="00320047" w:rsidRPr="00320047" w:rsidRDefault="00320047" w:rsidP="00320047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D137FC">
              <w:rPr>
                <w:rFonts w:ascii="Calibri" w:hAnsi="Calibri"/>
                <w:bCs/>
                <w:sz w:val="24"/>
                <w:szCs w:val="24"/>
              </w:rPr>
              <w:t>6 V, 12 V</w:t>
            </w:r>
          </w:p>
        </w:tc>
      </w:tr>
      <w:tr w:rsidR="00320047" w14:paraId="25F1E85A" w14:textId="77777777" w:rsidTr="00320047">
        <w:tc>
          <w:tcPr>
            <w:tcW w:w="4673" w:type="dxa"/>
          </w:tcPr>
          <w:p w14:paraId="13BD3974" w14:textId="03CC3F7E" w:rsidR="00320047" w:rsidRDefault="00320047" w:rsidP="00070BCE">
            <w:pPr>
              <w:rPr>
                <w:noProof/>
                <w:sz w:val="24"/>
                <w:szCs w:val="24"/>
                <w:lang w:eastAsia="pl-PL"/>
              </w:rPr>
            </w:pPr>
            <w:r w:rsidRPr="00D137FC">
              <w:rPr>
                <w:noProof/>
                <w:sz w:val="24"/>
                <w:szCs w:val="24"/>
                <w:lang w:eastAsia="pl-PL"/>
              </w:rPr>
              <w:t>obsługiwana pojemność akumulatora</w:t>
            </w:r>
          </w:p>
        </w:tc>
        <w:tc>
          <w:tcPr>
            <w:tcW w:w="2410" w:type="dxa"/>
          </w:tcPr>
          <w:p w14:paraId="5D51C9A4" w14:textId="28EE071F" w:rsidR="00320047" w:rsidRDefault="00320047" w:rsidP="00070BCE">
            <w:pPr>
              <w:rPr>
                <w:noProof/>
                <w:sz w:val="24"/>
                <w:szCs w:val="24"/>
                <w:lang w:eastAsia="pl-PL"/>
              </w:rPr>
            </w:pPr>
            <w:r w:rsidRPr="00D137FC">
              <w:rPr>
                <w:noProof/>
                <w:sz w:val="24"/>
                <w:szCs w:val="24"/>
                <w:lang w:eastAsia="pl-PL"/>
              </w:rPr>
              <w:t>max 140 Ah</w:t>
            </w:r>
          </w:p>
        </w:tc>
        <w:tc>
          <w:tcPr>
            <w:tcW w:w="1979" w:type="dxa"/>
          </w:tcPr>
          <w:p w14:paraId="25B182C1" w14:textId="4CB72407" w:rsidR="00320047" w:rsidRPr="00320047" w:rsidRDefault="00320047" w:rsidP="00320047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D137FC">
              <w:rPr>
                <w:rFonts w:ascii="Calibri" w:hAnsi="Calibri"/>
                <w:bCs/>
                <w:sz w:val="24"/>
                <w:szCs w:val="24"/>
              </w:rPr>
              <w:t>max 105 Ah</w:t>
            </w:r>
          </w:p>
        </w:tc>
      </w:tr>
      <w:tr w:rsidR="00320047" w14:paraId="29786FAB" w14:textId="77777777" w:rsidTr="00320047">
        <w:tc>
          <w:tcPr>
            <w:tcW w:w="4673" w:type="dxa"/>
          </w:tcPr>
          <w:p w14:paraId="4C6B8E0D" w14:textId="6B177CA5" w:rsidR="00320047" w:rsidRDefault="00320047" w:rsidP="00070BCE">
            <w:pPr>
              <w:rPr>
                <w:noProof/>
                <w:sz w:val="24"/>
                <w:szCs w:val="24"/>
                <w:lang w:eastAsia="pl-PL"/>
              </w:rPr>
            </w:pPr>
            <w:r w:rsidRPr="00D137FC">
              <w:rPr>
                <w:noProof/>
                <w:sz w:val="24"/>
                <w:szCs w:val="24"/>
                <w:lang w:eastAsia="pl-PL"/>
              </w:rPr>
              <w:t>prąd znamionowy wyjściowy</w:t>
            </w:r>
          </w:p>
        </w:tc>
        <w:tc>
          <w:tcPr>
            <w:tcW w:w="2410" w:type="dxa"/>
          </w:tcPr>
          <w:p w14:paraId="55355BE4" w14:textId="1E4F2924" w:rsidR="00320047" w:rsidRDefault="00320047" w:rsidP="00070BCE">
            <w:pPr>
              <w:rPr>
                <w:noProof/>
                <w:sz w:val="24"/>
                <w:szCs w:val="24"/>
                <w:lang w:eastAsia="pl-PL"/>
              </w:rPr>
            </w:pPr>
            <w:r w:rsidRPr="00D137FC">
              <w:rPr>
                <w:noProof/>
                <w:sz w:val="24"/>
                <w:szCs w:val="24"/>
                <w:lang w:eastAsia="pl-PL"/>
              </w:rPr>
              <w:t>2 A</w:t>
            </w:r>
          </w:p>
        </w:tc>
        <w:tc>
          <w:tcPr>
            <w:tcW w:w="1979" w:type="dxa"/>
          </w:tcPr>
          <w:p w14:paraId="7B132B7E" w14:textId="5DEA15C1" w:rsidR="00320047" w:rsidRPr="00320047" w:rsidRDefault="00320047" w:rsidP="00320047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D137FC">
              <w:rPr>
                <w:rFonts w:ascii="Calibri" w:hAnsi="Calibri"/>
                <w:bCs/>
                <w:sz w:val="24"/>
                <w:szCs w:val="24"/>
              </w:rPr>
              <w:t>4 A</w:t>
            </w:r>
          </w:p>
        </w:tc>
      </w:tr>
      <w:tr w:rsidR="00320047" w14:paraId="08B7DAA4" w14:textId="77777777" w:rsidTr="00320047">
        <w:tc>
          <w:tcPr>
            <w:tcW w:w="4673" w:type="dxa"/>
          </w:tcPr>
          <w:p w14:paraId="0C60C65F" w14:textId="4F311794" w:rsidR="00320047" w:rsidRDefault="00320047" w:rsidP="00070BCE">
            <w:pPr>
              <w:rPr>
                <w:noProof/>
                <w:sz w:val="24"/>
                <w:szCs w:val="24"/>
                <w:lang w:eastAsia="pl-PL"/>
              </w:rPr>
            </w:pPr>
            <w:r w:rsidRPr="00D137FC">
              <w:rPr>
                <w:noProof/>
                <w:sz w:val="24"/>
                <w:szCs w:val="24"/>
                <w:lang w:eastAsia="pl-PL"/>
              </w:rPr>
              <w:t>maksymalny prąd ładowania</w:t>
            </w:r>
          </w:p>
        </w:tc>
        <w:tc>
          <w:tcPr>
            <w:tcW w:w="2410" w:type="dxa"/>
          </w:tcPr>
          <w:p w14:paraId="77A6D66B" w14:textId="7851787B" w:rsidR="00320047" w:rsidRDefault="00320047" w:rsidP="00070BCE">
            <w:pPr>
              <w:rPr>
                <w:noProof/>
                <w:sz w:val="24"/>
                <w:szCs w:val="24"/>
                <w:lang w:eastAsia="pl-PL"/>
              </w:rPr>
            </w:pPr>
            <w:r w:rsidRPr="00D137FC">
              <w:rPr>
                <w:noProof/>
                <w:sz w:val="24"/>
                <w:szCs w:val="24"/>
                <w:lang w:eastAsia="pl-PL"/>
              </w:rPr>
              <w:t>4 A</w:t>
            </w:r>
          </w:p>
        </w:tc>
        <w:tc>
          <w:tcPr>
            <w:tcW w:w="1979" w:type="dxa"/>
          </w:tcPr>
          <w:p w14:paraId="567CB1A5" w14:textId="210613D8" w:rsidR="00320047" w:rsidRDefault="00320047" w:rsidP="00070BCE">
            <w:pPr>
              <w:rPr>
                <w:noProof/>
                <w:sz w:val="24"/>
                <w:szCs w:val="24"/>
                <w:lang w:eastAsia="pl-PL"/>
              </w:rPr>
            </w:pPr>
            <w:r w:rsidRPr="00D137FC">
              <w:rPr>
                <w:rFonts w:ascii="Calibri" w:hAnsi="Calibri"/>
                <w:bCs/>
                <w:sz w:val="24"/>
                <w:szCs w:val="24"/>
              </w:rPr>
              <w:t>7 A</w:t>
            </w:r>
          </w:p>
        </w:tc>
      </w:tr>
      <w:tr w:rsidR="00320047" w14:paraId="01B6FB6F" w14:textId="77777777" w:rsidTr="00320047">
        <w:tc>
          <w:tcPr>
            <w:tcW w:w="4673" w:type="dxa"/>
          </w:tcPr>
          <w:p w14:paraId="62BA643E" w14:textId="20E499E2" w:rsidR="00320047" w:rsidRPr="00D137FC" w:rsidRDefault="00320047" w:rsidP="00070BCE">
            <w:pPr>
              <w:rPr>
                <w:noProof/>
                <w:sz w:val="24"/>
                <w:szCs w:val="24"/>
                <w:lang w:eastAsia="pl-PL"/>
              </w:rPr>
            </w:pPr>
            <w:r w:rsidRPr="00D137FC">
              <w:rPr>
                <w:rFonts w:ascii="Calibri" w:hAnsi="Calibri"/>
                <w:bCs/>
                <w:sz w:val="24"/>
                <w:szCs w:val="24"/>
              </w:rPr>
              <w:t>bezpiecznik</w:t>
            </w:r>
          </w:p>
        </w:tc>
        <w:tc>
          <w:tcPr>
            <w:tcW w:w="2410" w:type="dxa"/>
          </w:tcPr>
          <w:p w14:paraId="23A49D01" w14:textId="47259D8B" w:rsidR="00320047" w:rsidRPr="00D137FC" w:rsidRDefault="00320047" w:rsidP="00070BCE">
            <w:pPr>
              <w:rPr>
                <w:noProof/>
                <w:sz w:val="24"/>
                <w:szCs w:val="24"/>
                <w:lang w:eastAsia="pl-PL"/>
              </w:rPr>
            </w:pPr>
            <w:r>
              <w:rPr>
                <w:noProof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979" w:type="dxa"/>
          </w:tcPr>
          <w:p w14:paraId="7D27FA37" w14:textId="2717625F" w:rsidR="00320047" w:rsidRPr="00D137FC" w:rsidRDefault="00320047" w:rsidP="00320047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D137FC">
              <w:rPr>
                <w:rFonts w:ascii="Calibri" w:hAnsi="Calibri"/>
                <w:bCs/>
                <w:sz w:val="24"/>
                <w:szCs w:val="24"/>
              </w:rPr>
              <w:t>15 A</w:t>
            </w:r>
          </w:p>
        </w:tc>
      </w:tr>
      <w:tr w:rsidR="00320047" w14:paraId="5386FB69" w14:textId="77777777" w:rsidTr="00320047">
        <w:tc>
          <w:tcPr>
            <w:tcW w:w="4673" w:type="dxa"/>
          </w:tcPr>
          <w:p w14:paraId="089A548F" w14:textId="0B085C1E" w:rsidR="00320047" w:rsidRPr="00D137FC" w:rsidRDefault="00320047" w:rsidP="00070BCE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D137FC">
              <w:rPr>
                <w:noProof/>
                <w:sz w:val="24"/>
                <w:szCs w:val="24"/>
                <w:lang w:eastAsia="pl-PL"/>
              </w:rPr>
              <w:t>waga</w:t>
            </w:r>
          </w:p>
        </w:tc>
        <w:tc>
          <w:tcPr>
            <w:tcW w:w="2410" w:type="dxa"/>
          </w:tcPr>
          <w:p w14:paraId="23AAB6D0" w14:textId="2CDE9F76" w:rsidR="00320047" w:rsidRDefault="00320047" w:rsidP="00320047">
            <w:pPr>
              <w:jc w:val="both"/>
              <w:rPr>
                <w:noProof/>
                <w:sz w:val="24"/>
                <w:szCs w:val="24"/>
                <w:lang w:eastAsia="pl-PL"/>
              </w:rPr>
            </w:pPr>
            <w:r w:rsidRPr="00D137FC">
              <w:rPr>
                <w:noProof/>
                <w:sz w:val="24"/>
                <w:szCs w:val="24"/>
                <w:lang w:eastAsia="pl-PL"/>
              </w:rPr>
              <w:t>0,4 kg</w:t>
            </w:r>
          </w:p>
        </w:tc>
        <w:tc>
          <w:tcPr>
            <w:tcW w:w="1979" w:type="dxa"/>
          </w:tcPr>
          <w:p w14:paraId="67341142" w14:textId="069B531D" w:rsidR="00320047" w:rsidRPr="00D137FC" w:rsidRDefault="00320047" w:rsidP="00320047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D137FC">
              <w:rPr>
                <w:rFonts w:ascii="Calibri" w:hAnsi="Calibri"/>
                <w:bCs/>
                <w:sz w:val="24"/>
                <w:szCs w:val="24"/>
              </w:rPr>
              <w:t>3,8 kg</w:t>
            </w:r>
          </w:p>
        </w:tc>
      </w:tr>
    </w:tbl>
    <w:p w14:paraId="6F5BB4F1" w14:textId="41250D0E" w:rsidR="00D137FC" w:rsidRPr="00320047" w:rsidRDefault="00D137FC" w:rsidP="00320047">
      <w:pPr>
        <w:rPr>
          <w:noProof/>
          <w:sz w:val="24"/>
          <w:szCs w:val="24"/>
          <w:lang w:eastAsia="pl-PL"/>
        </w:rPr>
      </w:pPr>
      <w:r w:rsidRPr="00D137FC">
        <w:rPr>
          <w:noProof/>
          <w:sz w:val="24"/>
          <w:szCs w:val="24"/>
          <w:lang w:eastAsia="pl-PL"/>
        </w:rPr>
        <w:t xml:space="preserve"> </w:t>
      </w:r>
    </w:p>
    <w:p w14:paraId="027C6B43" w14:textId="77E384E7" w:rsidR="002F4492" w:rsidRPr="003719FE" w:rsidRDefault="00320047" w:rsidP="003719FE">
      <w:pPr>
        <w:rPr>
          <w:rStyle w:val="Hipercze"/>
          <w:rFonts w:eastAsia="Times New Roman" w:cstheme="minorHAnsi"/>
          <w:color w:val="000000" w:themeColor="text1"/>
          <w:sz w:val="24"/>
          <w:szCs w:val="24"/>
          <w:u w:val="none"/>
          <w:lang w:eastAsia="pl-PL"/>
        </w:rPr>
      </w:pPr>
      <w:r>
        <w:rPr>
          <w:bCs/>
          <w:sz w:val="24"/>
          <w:szCs w:val="24"/>
        </w:rPr>
        <w:t>Ładowarki</w:t>
      </w:r>
      <w:r w:rsidR="00DE2A8C">
        <w:rPr>
          <w:rFonts w:ascii="Calibri" w:hAnsi="Calibri"/>
          <w:sz w:val="24"/>
          <w:szCs w:val="24"/>
        </w:rPr>
        <w:t xml:space="preserve"> </w:t>
      </w:r>
      <w:r w:rsidR="002F4492" w:rsidRPr="003719FE">
        <w:rPr>
          <w:rFonts w:eastAsia="Times New Roman"/>
          <w:sz w:val="24"/>
          <w:szCs w:val="24"/>
          <w:lang w:eastAsia="pl-PL"/>
        </w:rPr>
        <w:t>dostępn</w:t>
      </w:r>
      <w:r w:rsidR="003C3A0A" w:rsidRPr="003719FE">
        <w:rPr>
          <w:rFonts w:eastAsia="Times New Roman"/>
          <w:sz w:val="24"/>
          <w:szCs w:val="24"/>
          <w:lang w:eastAsia="pl-PL"/>
        </w:rPr>
        <w:t>e</w:t>
      </w:r>
      <w:r w:rsidR="002F4492" w:rsidRPr="003719FE">
        <w:rPr>
          <w:rFonts w:eastAsia="Times New Roman"/>
          <w:sz w:val="24"/>
          <w:szCs w:val="24"/>
          <w:lang w:eastAsia="pl-PL"/>
        </w:rPr>
        <w:t xml:space="preserve"> </w:t>
      </w:r>
      <w:r w:rsidR="003C3A0A" w:rsidRPr="003719FE">
        <w:rPr>
          <w:rFonts w:eastAsia="Times New Roman"/>
          <w:sz w:val="24"/>
          <w:szCs w:val="24"/>
          <w:lang w:eastAsia="pl-PL"/>
        </w:rPr>
        <w:t>są w</w:t>
      </w:r>
      <w:r w:rsidR="003719FE">
        <w:rPr>
          <w:rFonts w:eastAsia="Times New Roman"/>
          <w:sz w:val="24"/>
          <w:szCs w:val="24"/>
          <w:lang w:eastAsia="pl-PL"/>
        </w:rPr>
        <w:t> </w:t>
      </w:r>
      <w:r w:rsidR="00BB553D" w:rsidRPr="003719FE">
        <w:rPr>
          <w:rFonts w:eastAsia="Times New Roman"/>
          <w:sz w:val="24"/>
          <w:szCs w:val="24"/>
          <w:lang w:eastAsia="pl-PL"/>
        </w:rPr>
        <w:t>sprzedaży u </w:t>
      </w:r>
      <w:r w:rsidR="002F4492" w:rsidRPr="003719FE">
        <w:rPr>
          <w:rFonts w:eastAsia="Times New Roman"/>
          <w:sz w:val="24"/>
          <w:szCs w:val="24"/>
          <w:lang w:eastAsia="pl-PL"/>
        </w:rPr>
        <w:t>dystrybutorów</w:t>
      </w:r>
      <w:r w:rsidR="002F4492" w:rsidRPr="003719FE">
        <w:rPr>
          <w:b/>
          <w:sz w:val="24"/>
          <w:szCs w:val="24"/>
        </w:rPr>
        <w:t xml:space="preserve"> </w:t>
      </w:r>
      <w:r w:rsidR="002F4492" w:rsidRPr="003719FE">
        <w:rPr>
          <w:sz w:val="24"/>
          <w:szCs w:val="24"/>
        </w:rPr>
        <w:t>marki</w:t>
      </w:r>
      <w:r w:rsidR="002F4492" w:rsidRPr="003719FE">
        <w:rPr>
          <w:b/>
          <w:sz w:val="24"/>
          <w:szCs w:val="24"/>
        </w:rPr>
        <w:t xml:space="preserve"> </w:t>
      </w:r>
      <w:r w:rsidR="002F4492" w:rsidRPr="003719FE">
        <w:rPr>
          <w:sz w:val="24"/>
          <w:szCs w:val="24"/>
        </w:rPr>
        <w:t>Högert Technik na</w:t>
      </w:r>
      <w:r w:rsidR="00466EA1" w:rsidRPr="003719FE">
        <w:rPr>
          <w:sz w:val="24"/>
          <w:szCs w:val="24"/>
        </w:rPr>
        <w:t> </w:t>
      </w:r>
      <w:r w:rsidR="002F4492" w:rsidRPr="003719FE">
        <w:rPr>
          <w:sz w:val="24"/>
          <w:szCs w:val="24"/>
        </w:rPr>
        <w:t>terenie całego kraju</w:t>
      </w:r>
      <w:r w:rsidR="002F4492" w:rsidRPr="003719FE">
        <w:rPr>
          <w:rFonts w:eastAsia="Times New Roman"/>
          <w:sz w:val="24"/>
          <w:szCs w:val="24"/>
          <w:lang w:eastAsia="pl-PL"/>
        </w:rPr>
        <w:t xml:space="preserve"> od</w:t>
      </w:r>
      <w:r w:rsidR="00203A04">
        <w:rPr>
          <w:rFonts w:eastAsia="Times New Roman"/>
          <w:sz w:val="24"/>
          <w:szCs w:val="24"/>
          <w:lang w:eastAsia="pl-PL"/>
        </w:rPr>
        <w:t xml:space="preserve"> </w:t>
      </w:r>
      <w:r>
        <w:rPr>
          <w:rFonts w:eastAsia="Times New Roman"/>
          <w:sz w:val="24"/>
          <w:szCs w:val="24"/>
          <w:lang w:eastAsia="pl-PL"/>
        </w:rPr>
        <w:t>kwietnia</w:t>
      </w:r>
      <w:r w:rsidR="002F4492" w:rsidRPr="003719FE">
        <w:rPr>
          <w:rFonts w:eastAsia="Times New Roman"/>
          <w:sz w:val="24"/>
          <w:szCs w:val="24"/>
          <w:lang w:eastAsia="pl-PL"/>
        </w:rPr>
        <w:t xml:space="preserve"> bieżącego roku. Lista dystrybutorów </w:t>
      </w:r>
      <w:r w:rsidR="008F0AC2" w:rsidRPr="003719FE">
        <w:rPr>
          <w:rFonts w:eastAsia="Times New Roman"/>
          <w:sz w:val="24"/>
          <w:szCs w:val="24"/>
          <w:lang w:eastAsia="pl-PL"/>
        </w:rPr>
        <w:t>znajduje się</w:t>
      </w:r>
      <w:r w:rsidR="002F4492" w:rsidRPr="003719FE">
        <w:rPr>
          <w:rFonts w:eastAsia="Times New Roman"/>
          <w:sz w:val="24"/>
          <w:szCs w:val="24"/>
          <w:lang w:eastAsia="pl-PL"/>
        </w:rPr>
        <w:t xml:space="preserve"> na</w:t>
      </w:r>
      <w:r w:rsidR="00466EA1" w:rsidRPr="003719FE">
        <w:rPr>
          <w:rFonts w:eastAsia="Times New Roman"/>
          <w:sz w:val="24"/>
          <w:szCs w:val="24"/>
          <w:lang w:eastAsia="pl-PL"/>
        </w:rPr>
        <w:t> </w:t>
      </w:r>
      <w:r w:rsidR="002F4492" w:rsidRPr="003719FE">
        <w:rPr>
          <w:rFonts w:eastAsia="Times New Roman"/>
          <w:sz w:val="24"/>
          <w:szCs w:val="24"/>
          <w:lang w:eastAsia="pl-PL"/>
        </w:rPr>
        <w:t xml:space="preserve">stronie </w:t>
      </w:r>
      <w:hyperlink r:id="rId6" w:history="1">
        <w:r w:rsidR="002F4492" w:rsidRPr="003719FE">
          <w:rPr>
            <w:rStyle w:val="Hipercze"/>
            <w:rFonts w:eastAsia="Times New Roman" w:cstheme="minorHAnsi"/>
            <w:color w:val="000000" w:themeColor="text1"/>
            <w:sz w:val="24"/>
            <w:szCs w:val="24"/>
            <w:u w:val="none"/>
            <w:lang w:eastAsia="pl-PL"/>
          </w:rPr>
          <w:t>www.hoegert.com</w:t>
        </w:r>
      </w:hyperlink>
      <w:r w:rsidR="002F4492" w:rsidRPr="003719FE">
        <w:rPr>
          <w:rStyle w:val="Hipercze"/>
          <w:rFonts w:eastAsia="Times New Roman" w:cstheme="minorHAnsi"/>
          <w:color w:val="000000" w:themeColor="text1"/>
          <w:sz w:val="24"/>
          <w:szCs w:val="24"/>
          <w:u w:val="none"/>
          <w:lang w:eastAsia="pl-PL"/>
        </w:rPr>
        <w:t>.</w:t>
      </w:r>
    </w:p>
    <w:p w14:paraId="7A2BA9C6" w14:textId="77777777" w:rsidR="00466EA1" w:rsidRPr="00C006AA" w:rsidRDefault="00C7376B" w:rsidP="005E0748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="00603265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</w:p>
    <w:p w14:paraId="781D1939" w14:textId="0467C506" w:rsidR="00F61D36" w:rsidRDefault="00F61D36" w:rsidP="00F61D36">
      <w:pPr>
        <w:rPr>
          <w:sz w:val="24"/>
          <w:szCs w:val="24"/>
        </w:rPr>
      </w:pPr>
    </w:p>
    <w:p w14:paraId="1BFE1933" w14:textId="1E9AB4E1" w:rsidR="00D94E56" w:rsidRDefault="00D94E56" w:rsidP="00F61D36">
      <w:pPr>
        <w:rPr>
          <w:sz w:val="24"/>
          <w:szCs w:val="24"/>
        </w:rPr>
      </w:pPr>
    </w:p>
    <w:p w14:paraId="53F56ADF" w14:textId="77777777" w:rsidR="00721C6B" w:rsidRDefault="00721C6B" w:rsidP="00721C6B">
      <w:pPr>
        <w:rPr>
          <w:b/>
          <w:bCs/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2336" behindDoc="1" locked="0" layoutInCell="1" allowOverlap="1" wp14:anchorId="7756C662" wp14:editId="4B399E49">
            <wp:simplePos x="0" y="0"/>
            <wp:positionH relativeFrom="margin">
              <wp:posOffset>-999460</wp:posOffset>
            </wp:positionH>
            <wp:positionV relativeFrom="paragraph">
              <wp:posOffset>-744279</wp:posOffset>
            </wp:positionV>
            <wp:extent cx="7487104" cy="10582096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ZEKAZYWANIE ZDIĘĆ-A 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7104" cy="10582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E56" w:rsidRPr="00D94E56">
        <w:rPr>
          <w:b/>
          <w:bCs/>
          <w:sz w:val="24"/>
          <w:szCs w:val="24"/>
        </w:rPr>
        <w:t>HT8G611</w:t>
      </w:r>
      <w:r>
        <w:rPr>
          <w:b/>
          <w:bCs/>
          <w:sz w:val="24"/>
          <w:szCs w:val="24"/>
        </w:rPr>
        <w:br/>
      </w:r>
    </w:p>
    <w:p w14:paraId="0D0E87F4" w14:textId="50605ADA" w:rsidR="00721C6B" w:rsidRDefault="00721C6B" w:rsidP="00721C6B">
      <w:pPr>
        <w:rPr>
          <w:b/>
          <w:bCs/>
          <w:sz w:val="24"/>
          <w:szCs w:val="24"/>
        </w:rPr>
      </w:pPr>
      <w:r w:rsidRPr="00182795">
        <w:rPr>
          <w:rFonts w:ascii="Calibri" w:hAnsi="Calibri" w:cs="Calibri"/>
          <w:noProof/>
        </w:rPr>
        <w:drawing>
          <wp:anchor distT="0" distB="0" distL="114300" distR="114300" simplePos="0" relativeHeight="251659264" behindDoc="0" locked="0" layoutInCell="1" allowOverlap="1" wp14:anchorId="0A86E3FC" wp14:editId="1B8A3A2F">
            <wp:simplePos x="0" y="0"/>
            <wp:positionH relativeFrom="margin">
              <wp:align>left</wp:align>
            </wp:positionH>
            <wp:positionV relativeFrom="paragraph">
              <wp:posOffset>14044</wp:posOffset>
            </wp:positionV>
            <wp:extent cx="2425700" cy="1711325"/>
            <wp:effectExtent l="0" t="0" r="0" b="317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60" t="9328" r="10714" b="10288"/>
                    <a:stretch/>
                  </pic:blipFill>
                  <pic:spPr bwMode="auto">
                    <a:xfrm>
                      <a:off x="0" y="0"/>
                      <a:ext cx="2425700" cy="171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0B049A" w14:textId="77777777" w:rsidR="00721C6B" w:rsidRDefault="00721C6B" w:rsidP="00721C6B">
      <w:pPr>
        <w:rPr>
          <w:b/>
          <w:bCs/>
          <w:sz w:val="24"/>
          <w:szCs w:val="24"/>
        </w:rPr>
      </w:pPr>
    </w:p>
    <w:p w14:paraId="543FC759" w14:textId="77777777" w:rsidR="00721C6B" w:rsidRDefault="00721C6B" w:rsidP="00721C6B">
      <w:pPr>
        <w:rPr>
          <w:b/>
          <w:bCs/>
          <w:sz w:val="24"/>
          <w:szCs w:val="24"/>
        </w:rPr>
      </w:pPr>
    </w:p>
    <w:p w14:paraId="0C53318C" w14:textId="77777777" w:rsidR="00721C6B" w:rsidRDefault="00721C6B" w:rsidP="00721C6B">
      <w:pPr>
        <w:rPr>
          <w:b/>
          <w:bCs/>
          <w:sz w:val="24"/>
          <w:szCs w:val="24"/>
        </w:rPr>
      </w:pPr>
    </w:p>
    <w:p w14:paraId="1E1E3E9D" w14:textId="77777777" w:rsidR="00721C6B" w:rsidRDefault="00721C6B" w:rsidP="00721C6B">
      <w:pPr>
        <w:rPr>
          <w:b/>
          <w:bCs/>
          <w:sz w:val="24"/>
          <w:szCs w:val="24"/>
        </w:rPr>
      </w:pPr>
    </w:p>
    <w:p w14:paraId="16C88C77" w14:textId="77777777" w:rsidR="00721C6B" w:rsidRDefault="00721C6B" w:rsidP="00721C6B">
      <w:pPr>
        <w:rPr>
          <w:b/>
          <w:bCs/>
          <w:sz w:val="24"/>
          <w:szCs w:val="24"/>
        </w:rPr>
      </w:pPr>
    </w:p>
    <w:p w14:paraId="68A252FD" w14:textId="77777777" w:rsidR="00721C6B" w:rsidRDefault="00721C6B" w:rsidP="00721C6B">
      <w:pPr>
        <w:rPr>
          <w:b/>
          <w:bCs/>
          <w:sz w:val="24"/>
          <w:szCs w:val="24"/>
        </w:rPr>
      </w:pPr>
    </w:p>
    <w:p w14:paraId="3212CA37" w14:textId="77777777" w:rsidR="00721C6B" w:rsidRDefault="00721C6B" w:rsidP="00721C6B">
      <w:pPr>
        <w:rPr>
          <w:b/>
          <w:bCs/>
          <w:sz w:val="24"/>
          <w:szCs w:val="24"/>
        </w:rPr>
      </w:pPr>
    </w:p>
    <w:p w14:paraId="782B0A14" w14:textId="77777777" w:rsidR="00721C6B" w:rsidRDefault="00721C6B" w:rsidP="00721C6B">
      <w:pPr>
        <w:rPr>
          <w:b/>
          <w:bCs/>
          <w:sz w:val="24"/>
          <w:szCs w:val="24"/>
        </w:rPr>
      </w:pPr>
    </w:p>
    <w:p w14:paraId="6742BB56" w14:textId="77777777" w:rsidR="00721C6B" w:rsidRDefault="00721C6B" w:rsidP="00721C6B">
      <w:pPr>
        <w:rPr>
          <w:b/>
          <w:bCs/>
          <w:sz w:val="24"/>
          <w:szCs w:val="24"/>
        </w:rPr>
      </w:pPr>
    </w:p>
    <w:p w14:paraId="0F5DA010" w14:textId="56DE8989" w:rsidR="00F67D02" w:rsidRPr="00721C6B" w:rsidRDefault="00721C6B" w:rsidP="00721C6B">
      <w:pPr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F195C28" wp14:editId="308062C3">
            <wp:simplePos x="0" y="0"/>
            <wp:positionH relativeFrom="column">
              <wp:posOffset>-346222</wp:posOffset>
            </wp:positionH>
            <wp:positionV relativeFrom="paragraph">
              <wp:posOffset>361182</wp:posOffset>
            </wp:positionV>
            <wp:extent cx="3200400" cy="2646680"/>
            <wp:effectExtent l="0" t="0" r="0" b="127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64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94E56">
        <w:rPr>
          <w:b/>
          <w:bCs/>
          <w:sz w:val="24"/>
          <w:szCs w:val="24"/>
        </w:rPr>
        <w:t>HT8G610</w:t>
      </w:r>
    </w:p>
    <w:sectPr w:rsidR="00F67D02" w:rsidRPr="00721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CE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04071"/>
    <w:multiLevelType w:val="hybridMultilevel"/>
    <w:tmpl w:val="F9140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60510"/>
    <w:multiLevelType w:val="hybridMultilevel"/>
    <w:tmpl w:val="460E0738"/>
    <w:lvl w:ilvl="0" w:tplc="429CA7CC">
      <w:numFmt w:val="bullet"/>
      <w:lvlText w:val=""/>
      <w:lvlJc w:val="left"/>
      <w:pPr>
        <w:ind w:left="3900" w:hanging="360"/>
      </w:pPr>
      <w:rPr>
        <w:rFonts w:ascii="Symbol" w:eastAsiaTheme="minorHAnsi" w:hAnsi="Symbol" w:cstheme="minorBidi" w:hint="default"/>
        <w:color w:val="2F5496" w:themeColor="accent5" w:themeShade="BF"/>
      </w:rPr>
    </w:lvl>
    <w:lvl w:ilvl="1" w:tplc="0415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638D581C"/>
    <w:multiLevelType w:val="hybridMultilevel"/>
    <w:tmpl w:val="5A7A5E98"/>
    <w:lvl w:ilvl="0" w:tplc="81541264">
      <w:start w:val="2"/>
      <w:numFmt w:val="bullet"/>
      <w:lvlText w:val=""/>
      <w:lvlJc w:val="left"/>
      <w:pPr>
        <w:ind w:left="720" w:hanging="360"/>
      </w:pPr>
      <w:rPr>
        <w:rFonts w:ascii="Symbol" w:eastAsia="HelveticaNeueCE-Roman" w:hAnsi="Symbol" w:cs="Arial" w:hint="default"/>
        <w:color w:val="1F3864" w:themeColor="accent5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33C"/>
    <w:rsid w:val="00030DD8"/>
    <w:rsid w:val="00064A98"/>
    <w:rsid w:val="00070BCE"/>
    <w:rsid w:val="000C1F03"/>
    <w:rsid w:val="000E10EA"/>
    <w:rsid w:val="000E3192"/>
    <w:rsid w:val="001F5117"/>
    <w:rsid w:val="00203A04"/>
    <w:rsid w:val="002A6252"/>
    <w:rsid w:val="002D481C"/>
    <w:rsid w:val="002F4492"/>
    <w:rsid w:val="00320047"/>
    <w:rsid w:val="00336919"/>
    <w:rsid w:val="003719FE"/>
    <w:rsid w:val="003B4A87"/>
    <w:rsid w:val="003C3A0A"/>
    <w:rsid w:val="00466EA1"/>
    <w:rsid w:val="004D7AD2"/>
    <w:rsid w:val="00507521"/>
    <w:rsid w:val="005076B9"/>
    <w:rsid w:val="0051133C"/>
    <w:rsid w:val="00531D73"/>
    <w:rsid w:val="00547456"/>
    <w:rsid w:val="005A0D53"/>
    <w:rsid w:val="005B4EAC"/>
    <w:rsid w:val="005E0748"/>
    <w:rsid w:val="00603265"/>
    <w:rsid w:val="006253E3"/>
    <w:rsid w:val="00640C7B"/>
    <w:rsid w:val="006569C7"/>
    <w:rsid w:val="006614C8"/>
    <w:rsid w:val="006C79D4"/>
    <w:rsid w:val="00721C6B"/>
    <w:rsid w:val="00740A77"/>
    <w:rsid w:val="00741C06"/>
    <w:rsid w:val="00795EF3"/>
    <w:rsid w:val="007E04B6"/>
    <w:rsid w:val="00834599"/>
    <w:rsid w:val="008F0AC2"/>
    <w:rsid w:val="009C085F"/>
    <w:rsid w:val="009D7672"/>
    <w:rsid w:val="00A55C05"/>
    <w:rsid w:val="00A645CC"/>
    <w:rsid w:val="00AF0EF0"/>
    <w:rsid w:val="00B044CA"/>
    <w:rsid w:val="00B27898"/>
    <w:rsid w:val="00B40EFD"/>
    <w:rsid w:val="00BA0181"/>
    <w:rsid w:val="00BB2754"/>
    <w:rsid w:val="00BB553D"/>
    <w:rsid w:val="00BC0546"/>
    <w:rsid w:val="00C01009"/>
    <w:rsid w:val="00C111C6"/>
    <w:rsid w:val="00C2629A"/>
    <w:rsid w:val="00C44F7B"/>
    <w:rsid w:val="00C7376B"/>
    <w:rsid w:val="00CA5A3C"/>
    <w:rsid w:val="00CF41F5"/>
    <w:rsid w:val="00D127CC"/>
    <w:rsid w:val="00D137FC"/>
    <w:rsid w:val="00D6568E"/>
    <w:rsid w:val="00D94E56"/>
    <w:rsid w:val="00DB7CF4"/>
    <w:rsid w:val="00DE2A8C"/>
    <w:rsid w:val="00DF401C"/>
    <w:rsid w:val="00DF6A57"/>
    <w:rsid w:val="00E13D78"/>
    <w:rsid w:val="00E21966"/>
    <w:rsid w:val="00E26B2F"/>
    <w:rsid w:val="00E447E3"/>
    <w:rsid w:val="00E5359A"/>
    <w:rsid w:val="00EE70F7"/>
    <w:rsid w:val="00F528AF"/>
    <w:rsid w:val="00F61D36"/>
    <w:rsid w:val="00F67D02"/>
    <w:rsid w:val="00F71A72"/>
    <w:rsid w:val="00FB2572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899DD"/>
  <w15:chartTrackingRefBased/>
  <w15:docId w15:val="{64267208-0FCD-4859-BF09-C7FFE0FE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33C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1133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26B2F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10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0E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20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3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egert.com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Odzimkowska Magdalena</dc:creator>
  <cp:keywords/>
  <dc:description/>
  <cp:lastModifiedBy>Abramczuk Dorota</cp:lastModifiedBy>
  <cp:revision>6</cp:revision>
  <dcterms:created xsi:type="dcterms:W3CDTF">2020-04-30T09:20:00Z</dcterms:created>
  <dcterms:modified xsi:type="dcterms:W3CDTF">2020-04-30T11:45:00Z</dcterms:modified>
</cp:coreProperties>
</file>